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BB1BB" w14:textId="77777777" w:rsidR="00F04403" w:rsidRPr="003E4449" w:rsidRDefault="00F04403" w:rsidP="00CC6F83">
      <w:pPr>
        <w:pStyle w:val="berschrift1"/>
        <w:rPr>
          <w:rFonts w:cs="Arial"/>
        </w:rPr>
      </w:pPr>
      <w:r>
        <w:t>Model 7 – Fuel cell charging station / chemical energy</w:t>
      </w:r>
    </w:p>
    <w:p w14:paraId="018E1F4A" w14:textId="77777777" w:rsidR="00F04403" w:rsidRPr="003E4449" w:rsidRDefault="00F04403" w:rsidP="00CC6F83">
      <w:pPr>
        <w:pStyle w:val="Autor"/>
        <w:spacing w:after="0"/>
        <w:rPr>
          <w:rFonts w:cs="Arial"/>
        </w:rPr>
      </w:pPr>
      <w:r>
        <w:t>Joerg Torkler</w:t>
      </w:r>
    </w:p>
    <w:p w14:paraId="445310E1" w14:textId="77777777" w:rsidR="00F04403" w:rsidRPr="003E4449" w:rsidRDefault="00F04403" w:rsidP="00CC6F83">
      <w:pPr>
        <w:pStyle w:val="berschrift2"/>
        <w:rPr>
          <w:rFonts w:cs="Arial"/>
        </w:rPr>
      </w:pPr>
      <w:r>
        <w:t>Topic</w:t>
      </w:r>
    </w:p>
    <w:p w14:paraId="41BB6E04" w14:textId="77777777" w:rsidR="00F04403" w:rsidRPr="003E4449" w:rsidRDefault="00F04403" w:rsidP="00E96821">
      <w:pPr>
        <w:rPr>
          <w:rFonts w:ascii="Arial" w:hAnsi="Arial" w:cs="Arial"/>
        </w:rPr>
      </w:pPr>
      <w:r>
        <w:rPr>
          <w:rFonts w:ascii="Arial" w:hAnsi="Arial"/>
        </w:rPr>
        <w:t>Converting chemical energy into electrical energy. When the hydrogen required for the combustion reaction is generated using electricity from renewable sources, the fuel cell can be considered renewable energy.</w:t>
      </w:r>
    </w:p>
    <w:p w14:paraId="4E78726F" w14:textId="77777777" w:rsidR="00F04403" w:rsidRPr="003E4449" w:rsidRDefault="00F04403" w:rsidP="00CC6F83">
      <w:pPr>
        <w:pStyle w:val="berschrift2"/>
        <w:rPr>
          <w:rFonts w:cs="Arial"/>
        </w:rPr>
      </w:pPr>
      <w:r>
        <w:t>Learning objective</w:t>
      </w:r>
    </w:p>
    <w:p w14:paraId="7DCAE423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Forms of renewable energy and energy converters. From chemical energy to electrical energy.</w:t>
      </w:r>
    </w:p>
    <w:p w14:paraId="6B9F0E6B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 xml:space="preserve">Water electrolysis. Function and effectiveness of a hydrogen fuel cell. </w:t>
      </w:r>
    </w:p>
    <w:p w14:paraId="4FF91AE0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  <w:color w:val="222222"/>
          <w:shd w:val="clear" w:color="auto" w:fill="FFFFFF"/>
        </w:rPr>
        <w:t xml:space="preserve">The </w:t>
      </w:r>
      <w:r>
        <w:rPr>
          <w:rFonts w:ascii="Arial" w:hAnsi="Arial"/>
        </w:rPr>
        <w:t>e</w:t>
      </w:r>
      <w:r>
        <w:rPr>
          <w:rFonts w:ascii="Arial" w:hAnsi="Arial"/>
          <w:color w:val="222222"/>
          <w:shd w:val="clear" w:color="auto" w:fill="FFFFFF"/>
        </w:rPr>
        <w:t xml:space="preserve">lectrochemical reaction of </w:t>
      </w:r>
      <w:r>
        <w:rPr>
          <w:rFonts w:ascii="Arial" w:hAnsi="Arial"/>
          <w:i/>
        </w:rPr>
        <w:t>cold combustion</w:t>
      </w:r>
      <w:r>
        <w:rPr>
          <w:rFonts w:ascii="Arial" w:hAnsi="Arial"/>
          <w:color w:val="222222"/>
          <w:shd w:val="clear" w:color="auto" w:fill="FFFFFF"/>
        </w:rPr>
        <w:t>.</w:t>
      </w:r>
    </w:p>
    <w:p w14:paraId="2288F4E5" w14:textId="77777777"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Storage of electricity from renewable energy sources (solar / wind energy)</w:t>
      </w:r>
    </w:p>
    <w:p w14:paraId="7B27AFC8" w14:textId="77777777" w:rsidR="00F04403" w:rsidRPr="003E4449" w:rsidRDefault="00F04403" w:rsidP="00CC6F83">
      <w:pPr>
        <w:pStyle w:val="berschrift2"/>
        <w:rPr>
          <w:rFonts w:cs="Arial"/>
        </w:rPr>
      </w:pPr>
      <w:r>
        <w:t>Time required</w:t>
      </w:r>
    </w:p>
    <w:p w14:paraId="3C8F8D82" w14:textId="77777777" w:rsidR="00F04403" w:rsidRPr="003E4449" w:rsidRDefault="00F04403" w:rsidP="00CC6F83">
      <w:pPr>
        <w:rPr>
          <w:rFonts w:ascii="Arial" w:hAnsi="Arial" w:cs="Arial"/>
        </w:rPr>
      </w:pPr>
      <w:r>
        <w:rPr>
          <w:rFonts w:ascii="Arial" w:hAnsi="Arial"/>
        </w:rPr>
        <w:t>45 minutes.</w:t>
      </w:r>
    </w:p>
    <w:p w14:paraId="1A59CDCF" w14:textId="77777777" w:rsidR="00F04403" w:rsidRPr="00576FFE" w:rsidRDefault="00F04403" w:rsidP="00576FFE"/>
    <w:sectPr w:rsidR="00F04403" w:rsidRPr="00576FFE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EE8BF" w14:textId="77777777" w:rsidR="0078419D" w:rsidRDefault="0078419D">
      <w:r>
        <w:separator/>
      </w:r>
    </w:p>
  </w:endnote>
  <w:endnote w:type="continuationSeparator" w:id="0">
    <w:p w14:paraId="5475B9CB" w14:textId="77777777" w:rsidR="0078419D" w:rsidRDefault="0078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44B6" w14:textId="77777777" w:rsidR="00F04403" w:rsidRDefault="00BE329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04403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B76F" w14:textId="77777777" w:rsidR="00F04403" w:rsidRDefault="00F04403">
    <w:pPr>
      <w:pStyle w:val="Fuzeile"/>
    </w:pPr>
    <w:r>
      <w:tab/>
    </w:r>
    <w:r>
      <w:tab/>
    </w:r>
    <w:r w:rsidR="00BE3291">
      <w:fldChar w:fldCharType="begin"/>
    </w:r>
    <w:r w:rsidR="00BE3291">
      <w:instrText>PAGE   \* MERGEFORMAT</w:instrText>
    </w:r>
    <w:r w:rsidR="00BE3291">
      <w:fldChar w:fldCharType="separate"/>
    </w:r>
    <w:r w:rsidR="00E61055">
      <w:t>1</w:t>
    </w:r>
    <w:r w:rsidR="00BE329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93DF8" w14:textId="77777777" w:rsidR="0078419D" w:rsidRDefault="0078419D">
      <w:r>
        <w:separator/>
      </w:r>
    </w:p>
  </w:footnote>
  <w:footnote w:type="continuationSeparator" w:id="0">
    <w:p w14:paraId="64981CC6" w14:textId="77777777" w:rsidR="0078419D" w:rsidRDefault="00784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D73D" w14:textId="77777777" w:rsidR="00F04403" w:rsidRDefault="00F04403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651A66">
      <w:pict w14:anchorId="75AF72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1D90" w14:textId="77777777" w:rsidR="00F04403" w:rsidRDefault="00651A66">
    <w:pPr>
      <w:pStyle w:val="Kopfzeile"/>
    </w:pPr>
    <w:r>
      <w:pict w14:anchorId="66CB6C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57728;visibility:visible">
          <v:imagedata r:id="rId1" o:title=""/>
        </v:shape>
      </w:pict>
    </w:r>
    <w:r w:rsidR="00E61055">
      <w:t>Renewable Energy – Education</w:t>
    </w:r>
    <w:r w:rsidR="00E61055">
      <w:tab/>
    </w:r>
    <w:r w:rsidR="00E61055">
      <w:tab/>
    </w:r>
    <w:r>
      <w:pict w14:anchorId="250BC20E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4600875">
    <w:abstractNumId w:val="22"/>
  </w:num>
  <w:num w:numId="2" w16cid:durableId="1792673134">
    <w:abstractNumId w:val="10"/>
  </w:num>
  <w:num w:numId="3" w16cid:durableId="1031611616">
    <w:abstractNumId w:val="10"/>
  </w:num>
  <w:num w:numId="4" w16cid:durableId="2112436843">
    <w:abstractNumId w:val="10"/>
  </w:num>
  <w:num w:numId="5" w16cid:durableId="1044598857">
    <w:abstractNumId w:val="10"/>
  </w:num>
  <w:num w:numId="6" w16cid:durableId="1070924914">
    <w:abstractNumId w:val="10"/>
  </w:num>
  <w:num w:numId="7" w16cid:durableId="890580378">
    <w:abstractNumId w:val="10"/>
  </w:num>
  <w:num w:numId="8" w16cid:durableId="160850726">
    <w:abstractNumId w:val="10"/>
  </w:num>
  <w:num w:numId="9" w16cid:durableId="1305157224">
    <w:abstractNumId w:val="10"/>
  </w:num>
  <w:num w:numId="10" w16cid:durableId="331764011">
    <w:abstractNumId w:val="10"/>
  </w:num>
  <w:num w:numId="11" w16cid:durableId="1039470407">
    <w:abstractNumId w:val="13"/>
  </w:num>
  <w:num w:numId="12" w16cid:durableId="1440026322">
    <w:abstractNumId w:val="26"/>
  </w:num>
  <w:num w:numId="13" w16cid:durableId="268316616">
    <w:abstractNumId w:val="12"/>
  </w:num>
  <w:num w:numId="14" w16cid:durableId="371616236">
    <w:abstractNumId w:val="29"/>
  </w:num>
  <w:num w:numId="15" w16cid:durableId="1620256919">
    <w:abstractNumId w:val="16"/>
  </w:num>
  <w:num w:numId="16" w16cid:durableId="2110003310">
    <w:abstractNumId w:val="14"/>
  </w:num>
  <w:num w:numId="17" w16cid:durableId="269747518">
    <w:abstractNumId w:val="15"/>
  </w:num>
  <w:num w:numId="18" w16cid:durableId="900750728">
    <w:abstractNumId w:val="17"/>
  </w:num>
  <w:num w:numId="19" w16cid:durableId="716124704">
    <w:abstractNumId w:val="28"/>
  </w:num>
  <w:num w:numId="20" w16cid:durableId="316153729">
    <w:abstractNumId w:val="25"/>
  </w:num>
  <w:num w:numId="21" w16cid:durableId="141314757">
    <w:abstractNumId w:val="24"/>
  </w:num>
  <w:num w:numId="22" w16cid:durableId="1755668318">
    <w:abstractNumId w:val="19"/>
  </w:num>
  <w:num w:numId="23" w16cid:durableId="129901072">
    <w:abstractNumId w:val="21"/>
  </w:num>
  <w:num w:numId="24" w16cid:durableId="1600404013">
    <w:abstractNumId w:val="20"/>
  </w:num>
  <w:num w:numId="25" w16cid:durableId="2071462850">
    <w:abstractNumId w:val="23"/>
  </w:num>
  <w:num w:numId="26" w16cid:durableId="1485047215">
    <w:abstractNumId w:val="27"/>
  </w:num>
  <w:num w:numId="27" w16cid:durableId="1253927226">
    <w:abstractNumId w:val="9"/>
  </w:num>
  <w:num w:numId="28" w16cid:durableId="1365906761">
    <w:abstractNumId w:val="7"/>
  </w:num>
  <w:num w:numId="29" w16cid:durableId="295990810">
    <w:abstractNumId w:val="6"/>
  </w:num>
  <w:num w:numId="30" w16cid:durableId="936257941">
    <w:abstractNumId w:val="5"/>
  </w:num>
  <w:num w:numId="31" w16cid:durableId="2064594472">
    <w:abstractNumId w:val="4"/>
  </w:num>
  <w:num w:numId="32" w16cid:durableId="1995138214">
    <w:abstractNumId w:val="8"/>
  </w:num>
  <w:num w:numId="33" w16cid:durableId="1543858056">
    <w:abstractNumId w:val="3"/>
  </w:num>
  <w:num w:numId="34" w16cid:durableId="719280653">
    <w:abstractNumId w:val="2"/>
  </w:num>
  <w:num w:numId="35" w16cid:durableId="2129616035">
    <w:abstractNumId w:val="1"/>
  </w:num>
  <w:num w:numId="36" w16cid:durableId="1794133234">
    <w:abstractNumId w:val="0"/>
  </w:num>
  <w:num w:numId="37" w16cid:durableId="1740008932">
    <w:abstractNumId w:val="11"/>
  </w:num>
  <w:num w:numId="38" w16cid:durableId="6834611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31B"/>
    <w:rsid w:val="00083EE8"/>
    <w:rsid w:val="00085A5B"/>
    <w:rsid w:val="00093A9B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1D2A"/>
    <w:rsid w:val="001827E9"/>
    <w:rsid w:val="00190988"/>
    <w:rsid w:val="0019251C"/>
    <w:rsid w:val="001A449E"/>
    <w:rsid w:val="001A684F"/>
    <w:rsid w:val="001A7224"/>
    <w:rsid w:val="001B020E"/>
    <w:rsid w:val="001B175B"/>
    <w:rsid w:val="001B325C"/>
    <w:rsid w:val="001B764B"/>
    <w:rsid w:val="001C24D2"/>
    <w:rsid w:val="001C53A1"/>
    <w:rsid w:val="001C63CF"/>
    <w:rsid w:val="001D1264"/>
    <w:rsid w:val="001D1C2A"/>
    <w:rsid w:val="001D54DD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3076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53C"/>
    <w:rsid w:val="00284E41"/>
    <w:rsid w:val="0028590F"/>
    <w:rsid w:val="00292487"/>
    <w:rsid w:val="002A22E6"/>
    <w:rsid w:val="002A5084"/>
    <w:rsid w:val="002A69BD"/>
    <w:rsid w:val="002B399F"/>
    <w:rsid w:val="002D275B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41FA6"/>
    <w:rsid w:val="00342916"/>
    <w:rsid w:val="00344863"/>
    <w:rsid w:val="00346EC4"/>
    <w:rsid w:val="0035076B"/>
    <w:rsid w:val="00351041"/>
    <w:rsid w:val="00355FA7"/>
    <w:rsid w:val="0035785D"/>
    <w:rsid w:val="003612D5"/>
    <w:rsid w:val="0036332F"/>
    <w:rsid w:val="00363EE2"/>
    <w:rsid w:val="00374354"/>
    <w:rsid w:val="003819DE"/>
    <w:rsid w:val="00383D6D"/>
    <w:rsid w:val="00384F22"/>
    <w:rsid w:val="003859EA"/>
    <w:rsid w:val="00385F80"/>
    <w:rsid w:val="00394AB1"/>
    <w:rsid w:val="003A5861"/>
    <w:rsid w:val="003A6E3A"/>
    <w:rsid w:val="003A705F"/>
    <w:rsid w:val="003B0332"/>
    <w:rsid w:val="003C1EF0"/>
    <w:rsid w:val="003C382C"/>
    <w:rsid w:val="003D0688"/>
    <w:rsid w:val="003D27B5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4AAA"/>
    <w:rsid w:val="00435EA1"/>
    <w:rsid w:val="004377CB"/>
    <w:rsid w:val="00437E01"/>
    <w:rsid w:val="004418C4"/>
    <w:rsid w:val="00452DE8"/>
    <w:rsid w:val="00455455"/>
    <w:rsid w:val="0046750E"/>
    <w:rsid w:val="00472E75"/>
    <w:rsid w:val="00476D4B"/>
    <w:rsid w:val="00482CE6"/>
    <w:rsid w:val="004866FC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3C01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2C4E"/>
    <w:rsid w:val="00593DEB"/>
    <w:rsid w:val="005940DF"/>
    <w:rsid w:val="00595245"/>
    <w:rsid w:val="005A49AD"/>
    <w:rsid w:val="005D2CD9"/>
    <w:rsid w:val="005E201E"/>
    <w:rsid w:val="005E57C1"/>
    <w:rsid w:val="005F4777"/>
    <w:rsid w:val="005F647E"/>
    <w:rsid w:val="005F6FD5"/>
    <w:rsid w:val="005F7EED"/>
    <w:rsid w:val="00602F5A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1A66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2A81"/>
    <w:rsid w:val="00746124"/>
    <w:rsid w:val="00747754"/>
    <w:rsid w:val="007622A5"/>
    <w:rsid w:val="00781597"/>
    <w:rsid w:val="00782ED3"/>
    <w:rsid w:val="007838AE"/>
    <w:rsid w:val="0078419D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076AE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5EA6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6F27"/>
    <w:rsid w:val="009070DC"/>
    <w:rsid w:val="00914442"/>
    <w:rsid w:val="009203DC"/>
    <w:rsid w:val="009225C3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110C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90946"/>
    <w:rsid w:val="00A96FF5"/>
    <w:rsid w:val="00AA1A82"/>
    <w:rsid w:val="00AA343D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6BC6"/>
    <w:rsid w:val="00B07DDD"/>
    <w:rsid w:val="00B101CA"/>
    <w:rsid w:val="00B13727"/>
    <w:rsid w:val="00B13812"/>
    <w:rsid w:val="00B22634"/>
    <w:rsid w:val="00B344E0"/>
    <w:rsid w:val="00B345AB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071D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E3291"/>
    <w:rsid w:val="00BF0F04"/>
    <w:rsid w:val="00BF56BF"/>
    <w:rsid w:val="00BF59FC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1625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291B"/>
    <w:rsid w:val="00CB38F5"/>
    <w:rsid w:val="00CB7495"/>
    <w:rsid w:val="00CC2E37"/>
    <w:rsid w:val="00CC6326"/>
    <w:rsid w:val="00CC6F83"/>
    <w:rsid w:val="00CC72FA"/>
    <w:rsid w:val="00CD0A93"/>
    <w:rsid w:val="00CD258D"/>
    <w:rsid w:val="00CD4B66"/>
    <w:rsid w:val="00CD5D7E"/>
    <w:rsid w:val="00CD7E42"/>
    <w:rsid w:val="00CE0ABF"/>
    <w:rsid w:val="00CE1A3F"/>
    <w:rsid w:val="00CF021F"/>
    <w:rsid w:val="00CF6149"/>
    <w:rsid w:val="00D116F8"/>
    <w:rsid w:val="00D247B8"/>
    <w:rsid w:val="00D40EA1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B2E29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67EA"/>
    <w:rsid w:val="00E173E1"/>
    <w:rsid w:val="00E21D5A"/>
    <w:rsid w:val="00E24A70"/>
    <w:rsid w:val="00E3127C"/>
    <w:rsid w:val="00E31C65"/>
    <w:rsid w:val="00E43C39"/>
    <w:rsid w:val="00E56803"/>
    <w:rsid w:val="00E61055"/>
    <w:rsid w:val="00E72F37"/>
    <w:rsid w:val="00E738F4"/>
    <w:rsid w:val="00E7622D"/>
    <w:rsid w:val="00E81DF1"/>
    <w:rsid w:val="00E8260F"/>
    <w:rsid w:val="00E82918"/>
    <w:rsid w:val="00E8709C"/>
    <w:rsid w:val="00E914E0"/>
    <w:rsid w:val="00E96821"/>
    <w:rsid w:val="00EA3013"/>
    <w:rsid w:val="00EA3AD3"/>
    <w:rsid w:val="00EB19C6"/>
    <w:rsid w:val="00EB2ECD"/>
    <w:rsid w:val="00EB5CCE"/>
    <w:rsid w:val="00EC0F53"/>
    <w:rsid w:val="00EC1DCF"/>
    <w:rsid w:val="00EE586D"/>
    <w:rsid w:val="00EE78A5"/>
    <w:rsid w:val="00EF0D1E"/>
    <w:rsid w:val="00EF323F"/>
    <w:rsid w:val="00EF3363"/>
    <w:rsid w:val="00EF644F"/>
    <w:rsid w:val="00EF6673"/>
    <w:rsid w:val="00F0440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  <w:rsid w:val="00FD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A3C1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7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68E5B-1F80-479C-92A2-0E15C1BB7025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B877975B-5E69-4798-AE9A-9B93DEB10B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67D0D-2499-4448-946A-6EA73E0C9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2021-02-24T13:53:00Z</dcterms:created>
  <dcterms:modified xsi:type="dcterms:W3CDTF">2023-03-31T08:10:00Z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